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B4B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E0AF71" w14:textId="589E4273" w:rsidR="005756F9" w:rsidRPr="004048C0" w:rsidRDefault="005756F9" w:rsidP="005756F9">
      <w:bookmarkStart w:id="0" w:name="_Hlk119258304"/>
      <w:bookmarkStart w:id="1" w:name="_Hlk97909073"/>
      <w:bookmarkStart w:id="2" w:name="_Hlk98141227"/>
      <w:bookmarkStart w:id="3" w:name="_Hlk98144610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4" w:name="_Hlk117861302"/>
      <w:bookmarkStart w:id="5" w:name="_Hlk117866895"/>
      <w:r w:rsidR="003771CA">
        <w:t>David Berlin</w:t>
      </w:r>
      <w:bookmarkEnd w:id="4"/>
      <w:r w:rsidRPr="004048C0">
        <w:t>, Attorney</w:t>
      </w:r>
      <w:bookmarkEnd w:id="5"/>
    </w:p>
    <w:p w14:paraId="48B77AC3" w14:textId="77777777" w:rsidR="005756F9" w:rsidRPr="004048C0" w:rsidRDefault="005756F9" w:rsidP="005756F9">
      <w:pPr>
        <w:ind w:left="1440"/>
      </w:pPr>
      <w:r w:rsidRPr="004048C0">
        <w:t>Legal Division</w:t>
      </w:r>
    </w:p>
    <w:p w14:paraId="41ED564B" w14:textId="77777777" w:rsidR="005756F9" w:rsidRDefault="005756F9" w:rsidP="005756F9">
      <w:pPr>
        <w:tabs>
          <w:tab w:val="left" w:pos="1170"/>
        </w:tabs>
      </w:pPr>
      <w:r>
        <w:tab/>
      </w:r>
      <w:r>
        <w:tab/>
      </w:r>
    </w:p>
    <w:p w14:paraId="491451B7" w14:textId="44416C4C" w:rsidR="005756F9" w:rsidRPr="00F82F6E" w:rsidRDefault="005756F9" w:rsidP="005756F9">
      <w:r>
        <w:rPr>
          <w:b/>
        </w:rPr>
        <w:t>FROM:</w:t>
      </w:r>
      <w:r>
        <w:rPr>
          <w:b/>
        </w:rPr>
        <w:tab/>
      </w:r>
      <w:bookmarkStart w:id="6" w:name="_Hlk117861347"/>
      <w:r w:rsidR="003771CA">
        <w:t>Jolie Mathis</w:t>
      </w:r>
      <w:r w:rsidRPr="00EA0B92">
        <w:t xml:space="preserve">, </w:t>
      </w:r>
      <w:r w:rsidR="003771CA" w:rsidRPr="00050A1E">
        <w:t>Utility Engineering Specialist</w:t>
      </w:r>
      <w:bookmarkEnd w:id="6"/>
    </w:p>
    <w:p w14:paraId="2B8FA47C" w14:textId="77777777" w:rsidR="005756F9" w:rsidRDefault="005756F9" w:rsidP="005756F9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40A5FC11" w14:textId="77777777" w:rsidR="005756F9" w:rsidRDefault="005756F9" w:rsidP="005756F9">
      <w:pPr>
        <w:ind w:left="1440"/>
      </w:pPr>
    </w:p>
    <w:p w14:paraId="3AC3FBE8" w14:textId="0C3570C8" w:rsidR="005756F9" w:rsidRDefault="005756F9" w:rsidP="005756F9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bookmarkStart w:id="7" w:name="_Hlk117872468"/>
      <w:r w:rsidR="003771CA">
        <w:t xml:space="preserve">April </w:t>
      </w:r>
      <w:r w:rsidR="00BA27A8">
        <w:t>6</w:t>
      </w:r>
      <w:r w:rsidR="003771CA">
        <w:t>, 2023</w:t>
      </w:r>
      <w:bookmarkEnd w:id="7"/>
      <w:r>
        <w:rPr>
          <w:bCs/>
        </w:rPr>
        <w:t xml:space="preserve"> </w:t>
      </w:r>
      <w:bookmarkEnd w:id="1"/>
    </w:p>
    <w:p w14:paraId="0BA3C40F" w14:textId="77777777" w:rsidR="0028111B" w:rsidRDefault="0028111B" w:rsidP="008C469B">
      <w:pPr>
        <w:tabs>
          <w:tab w:val="left" w:pos="1170"/>
        </w:tabs>
        <w:spacing w:before="240"/>
      </w:pPr>
    </w:p>
    <w:p w14:paraId="24A51F95" w14:textId="67A747C4" w:rsidR="0034127C" w:rsidRPr="00222C6F" w:rsidRDefault="008C469B" w:rsidP="0034127C">
      <w:pPr>
        <w:ind w:left="1440" w:hanging="1440"/>
        <w:rPr>
          <w:i/>
        </w:rPr>
      </w:pPr>
      <w:r>
        <w:rPr>
          <w:b/>
        </w:rPr>
        <w:t>RE:</w:t>
      </w:r>
      <w:r w:rsidRPr="00222C6F">
        <w:rPr>
          <w:b/>
        </w:rPr>
        <w:tab/>
      </w:r>
      <w:r w:rsidR="0034127C" w:rsidRPr="00222C6F">
        <w:rPr>
          <w:bCs/>
        </w:rPr>
        <w:t xml:space="preserve">Docket No. </w:t>
      </w:r>
      <w:r w:rsidR="003771CA" w:rsidRPr="00222C6F">
        <w:rPr>
          <w:bCs/>
        </w:rPr>
        <w:t>54718</w:t>
      </w:r>
      <w:r w:rsidR="0034127C" w:rsidRPr="00222C6F">
        <w:t xml:space="preserve"> – </w:t>
      </w:r>
      <w:r w:rsidR="0034127C" w:rsidRPr="00222C6F">
        <w:rPr>
          <w:i/>
        </w:rPr>
        <w:t xml:space="preserve">Application of </w:t>
      </w:r>
      <w:r w:rsidR="003771CA" w:rsidRPr="00222C6F">
        <w:rPr>
          <w:i/>
        </w:rPr>
        <w:t>Staff Water Supply Corporation</w:t>
      </w:r>
      <w:r w:rsidR="0034127C" w:rsidRPr="00222C6F">
        <w:rPr>
          <w:i/>
        </w:rPr>
        <w:t xml:space="preserve"> and </w:t>
      </w:r>
      <w:r w:rsidR="003771CA" w:rsidRPr="00222C6F">
        <w:rPr>
          <w:i/>
        </w:rPr>
        <w:t>City of Carbon</w:t>
      </w:r>
      <w:r w:rsidR="0034127C" w:rsidRPr="00222C6F">
        <w:rPr>
          <w:bCs/>
          <w:i/>
        </w:rPr>
        <w:t xml:space="preserve"> </w:t>
      </w:r>
      <w:r w:rsidR="0034127C" w:rsidRPr="00222C6F">
        <w:rPr>
          <w:i/>
        </w:rPr>
        <w:t xml:space="preserve">for Sale, Transfer, or Merger of Facilities and Certificate Rights in </w:t>
      </w:r>
      <w:r w:rsidR="003771CA" w:rsidRPr="00222C6F">
        <w:rPr>
          <w:i/>
          <w:iCs/>
        </w:rPr>
        <w:t>Eastland</w:t>
      </w:r>
      <w:r w:rsidR="0034127C" w:rsidRPr="00222C6F">
        <w:rPr>
          <w:i/>
        </w:rPr>
        <w:t xml:space="preserve"> </w:t>
      </w:r>
      <w:bookmarkStart w:id="8" w:name="_Hlk97894631"/>
      <w:r w:rsidR="003771CA" w:rsidRPr="00222C6F">
        <w:rPr>
          <w:rStyle w:val="Style2"/>
        </w:rPr>
        <w:t>County</w:t>
      </w:r>
      <w:bookmarkEnd w:id="8"/>
      <w:r w:rsidR="009F1333" w:rsidRPr="00222C6F">
        <w:rPr>
          <w:i/>
        </w:rPr>
        <w:t xml:space="preserve"> </w:t>
      </w:r>
    </w:p>
    <w:bookmarkEnd w:id="2"/>
    <w:p w14:paraId="6DB97071" w14:textId="77777777" w:rsidR="008C469B" w:rsidRPr="00222C6F" w:rsidRDefault="0028111B" w:rsidP="0034127C">
      <w:pPr>
        <w:ind w:left="1440" w:right="-450" w:hanging="1440"/>
      </w:pPr>
      <w:r w:rsidRPr="00222C6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59DB20B" wp14:editId="4DC4195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C0C0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22C6F">
        <w:tab/>
      </w:r>
    </w:p>
    <w:p w14:paraId="7E1B8CAB" w14:textId="77777777" w:rsidR="008B4C81" w:rsidRPr="00222C6F" w:rsidRDefault="008B4C81" w:rsidP="009F1333">
      <w:pPr>
        <w:spacing w:line="259" w:lineRule="auto"/>
        <w:jc w:val="left"/>
      </w:pPr>
    </w:p>
    <w:p w14:paraId="01F07270" w14:textId="00B8E737" w:rsidR="0034127C" w:rsidRPr="00222C6F" w:rsidRDefault="00246BD5" w:rsidP="00054C7B">
      <w:pPr>
        <w:spacing w:line="259" w:lineRule="auto"/>
      </w:pPr>
      <w:bookmarkStart w:id="9" w:name="_Hlk98141216"/>
      <w:r w:rsidRPr="00222C6F">
        <w:t>City of Carbon</w:t>
      </w:r>
      <w:r w:rsidR="0034127C" w:rsidRPr="00222C6F">
        <w:rPr>
          <w:bCs/>
        </w:rPr>
        <w:t xml:space="preserve"> (</w:t>
      </w:r>
      <w:r w:rsidRPr="00222C6F">
        <w:t>Carbon</w:t>
      </w:r>
      <w:r w:rsidR="0034127C" w:rsidRPr="00222C6F">
        <w:rPr>
          <w:bCs/>
        </w:rPr>
        <w:t xml:space="preserve">) and the </w:t>
      </w:r>
      <w:r w:rsidRPr="00222C6F">
        <w:t>Staff Water Supply Corporation</w:t>
      </w:r>
      <w:r w:rsidR="0034127C" w:rsidRPr="00222C6F">
        <w:rPr>
          <w:i/>
        </w:rPr>
        <w:t xml:space="preserve"> </w:t>
      </w:r>
      <w:r w:rsidR="0034127C" w:rsidRPr="00222C6F">
        <w:rPr>
          <w:bCs/>
        </w:rPr>
        <w:t>(</w:t>
      </w:r>
      <w:r w:rsidRPr="00222C6F">
        <w:rPr>
          <w:bCs/>
        </w:rPr>
        <w:t>Staff WSC</w:t>
      </w:r>
      <w:r w:rsidR="0034127C" w:rsidRPr="00222C6F">
        <w:rPr>
          <w:bCs/>
        </w:rPr>
        <w:t xml:space="preserve">) (collectively, Applicants) filed an application for sale, transfer, or merger (STM) of facilities and certificate rights in </w:t>
      </w:r>
      <w:r w:rsidR="003771CA" w:rsidRPr="00222C6F">
        <w:t>Eastland</w:t>
      </w:r>
      <w:r w:rsidR="0034127C" w:rsidRPr="00222C6F">
        <w:rPr>
          <w:bCs/>
        </w:rPr>
        <w:t xml:space="preserve"> </w:t>
      </w:r>
      <w:bookmarkStart w:id="10" w:name="_Hlk98146062"/>
      <w:r w:rsidR="003771CA" w:rsidRPr="00222C6F">
        <w:t>County</w:t>
      </w:r>
      <w:r w:rsidR="005756F9" w:rsidRPr="00222C6F">
        <w:rPr>
          <w:bCs/>
        </w:rPr>
        <w:t xml:space="preserve">, Texas, under Texas Water Code </w:t>
      </w:r>
      <w:r w:rsidR="005756F9" w:rsidRPr="00222C6F">
        <w:t xml:space="preserve">(TWC) </w:t>
      </w:r>
      <w:r w:rsidRPr="00222C6F">
        <w:rPr>
          <w:rStyle w:val="Style1"/>
          <w:color w:val="auto"/>
        </w:rPr>
        <w:t xml:space="preserve">§ 13.301 </w:t>
      </w:r>
      <w:r w:rsidR="005756F9" w:rsidRPr="00222C6F">
        <w:rPr>
          <w:bCs/>
        </w:rPr>
        <w:t xml:space="preserve">and 16 Texas Administrative Code (TAC) </w:t>
      </w:r>
      <w:r w:rsidRPr="00222C6F">
        <w:rPr>
          <w:rStyle w:val="Style1"/>
          <w:color w:val="auto"/>
        </w:rPr>
        <w:t>§ 24.239</w:t>
      </w:r>
      <w:r w:rsidR="005756F9" w:rsidRPr="00222C6F">
        <w:rPr>
          <w:bCs/>
        </w:rPr>
        <w:t xml:space="preserve">.  </w:t>
      </w:r>
      <w:bookmarkEnd w:id="10"/>
    </w:p>
    <w:p w14:paraId="0062DEF9" w14:textId="6DA61B5A" w:rsidR="001C2315" w:rsidRPr="00222C6F" w:rsidRDefault="0034127C" w:rsidP="001C2315">
      <w:pPr>
        <w:spacing w:before="240"/>
        <w:rPr>
          <w:bCs/>
        </w:rPr>
      </w:pPr>
      <w:bookmarkStart w:id="11" w:name="_Hlk51227193"/>
      <w:r w:rsidRPr="00222C6F">
        <w:rPr>
          <w:bCs/>
        </w:rPr>
        <w:t xml:space="preserve">Specifically, </w:t>
      </w:r>
      <w:r w:rsidR="00246BD5" w:rsidRPr="00222C6F">
        <w:t>Carbon</w:t>
      </w:r>
      <w:r w:rsidRPr="00222C6F">
        <w:t xml:space="preserve"> </w:t>
      </w:r>
      <w:r w:rsidRPr="00222C6F">
        <w:rPr>
          <w:bCs/>
        </w:rPr>
        <w:t xml:space="preserve">seeks approval to acquire facilities and to transfer </w:t>
      </w:r>
      <w:bookmarkStart w:id="12" w:name="_Hlk63326489"/>
      <w:r w:rsidR="00222C6F" w:rsidRPr="00222C6F">
        <w:rPr>
          <w:rStyle w:val="Style1"/>
          <w:color w:val="auto"/>
        </w:rPr>
        <w:t>a portion</w:t>
      </w:r>
      <w:r w:rsidR="005756F9" w:rsidRPr="00222C6F">
        <w:rPr>
          <w:bCs/>
        </w:rPr>
        <w:t xml:space="preserve"> of the </w:t>
      </w:r>
      <w:bookmarkStart w:id="13" w:name="_Hlk97895332"/>
      <w:r w:rsidR="00222C6F" w:rsidRPr="00222C6F">
        <w:t>water</w:t>
      </w:r>
      <w:bookmarkEnd w:id="13"/>
      <w:r w:rsidR="005756F9" w:rsidRPr="00222C6F">
        <w:rPr>
          <w:bCs/>
        </w:rPr>
        <w:t xml:space="preserve"> service area from </w:t>
      </w:r>
      <w:r w:rsidR="00246BD5" w:rsidRPr="00222C6F">
        <w:t>Staff WSC</w:t>
      </w:r>
      <w:r w:rsidR="005756F9" w:rsidRPr="00222C6F">
        <w:t xml:space="preserve"> </w:t>
      </w:r>
      <w:r w:rsidR="005756F9" w:rsidRPr="00222C6F">
        <w:rPr>
          <w:bCs/>
        </w:rPr>
        <w:t xml:space="preserve">under </w:t>
      </w:r>
      <w:r w:rsidR="00246BD5" w:rsidRPr="00222C6F">
        <w:t>water</w:t>
      </w:r>
      <w:r w:rsidR="005756F9" w:rsidRPr="00222C6F">
        <w:t xml:space="preserve"> CCN No. </w:t>
      </w:r>
      <w:r w:rsidR="00222C6F" w:rsidRPr="00222C6F">
        <w:t>11155</w:t>
      </w:r>
      <w:r w:rsidR="005756F9" w:rsidRPr="00222C6F">
        <w:t xml:space="preserve"> and </w:t>
      </w:r>
      <w:r w:rsidR="00222C6F" w:rsidRPr="00222C6F">
        <w:t xml:space="preserve">obtain a new CCN </w:t>
      </w:r>
      <w:r w:rsidR="00C16192">
        <w:t xml:space="preserve">number. </w:t>
      </w:r>
    </w:p>
    <w:bookmarkEnd w:id="3"/>
    <w:bookmarkEnd w:id="9"/>
    <w:bookmarkEnd w:id="11"/>
    <w:bookmarkEnd w:id="12"/>
    <w:p w14:paraId="5856A758" w14:textId="7E22EDD6" w:rsidR="00952AD4" w:rsidRPr="00222C6F" w:rsidRDefault="0034127C" w:rsidP="00050A1E">
      <w:pPr>
        <w:spacing w:before="240"/>
        <w:rPr>
          <w:highlight w:val="yellow"/>
        </w:rPr>
      </w:pPr>
      <w:r w:rsidRPr="00222C6F">
        <w:t>Based on the mapping review and my technical and managerial review of the</w:t>
      </w:r>
      <w:r w:rsidRPr="00222C6F">
        <w:rPr>
          <w:bCs/>
        </w:rPr>
        <w:t xml:space="preserve"> information filed by the Applicants</w:t>
      </w:r>
      <w:r w:rsidR="003771CA" w:rsidRPr="00222C6F">
        <w:rPr>
          <w:bCs/>
        </w:rPr>
        <w:t xml:space="preserve">.  </w:t>
      </w:r>
      <w:r w:rsidR="00EA3635" w:rsidRPr="00222C6F">
        <w:rPr>
          <w:bCs/>
        </w:rPr>
        <w:t>I</w:t>
      </w:r>
      <w:r w:rsidRPr="00222C6F">
        <w:rPr>
          <w:bCs/>
        </w:rPr>
        <w:t xml:space="preserve"> recommend that the application be deemed </w:t>
      </w:r>
      <w:r w:rsidRPr="00222C6F">
        <w:t>administratively incomplete and not accepted for filing due to the deficiencies detailed below:</w:t>
      </w:r>
    </w:p>
    <w:p w14:paraId="5DE47D5B" w14:textId="77777777" w:rsidR="001C2315" w:rsidRPr="00222C6F" w:rsidRDefault="001C2315" w:rsidP="001C2315">
      <w:pPr>
        <w:rPr>
          <w:b/>
          <w:u w:val="single"/>
        </w:rPr>
      </w:pPr>
      <w:bookmarkStart w:id="14" w:name="_Hlk79676487"/>
    </w:p>
    <w:p w14:paraId="21A9E334" w14:textId="77777777" w:rsidR="001C2315" w:rsidRPr="00222C6F" w:rsidRDefault="001C2315" w:rsidP="001C2315">
      <w:pPr>
        <w:rPr>
          <w:b/>
        </w:rPr>
      </w:pPr>
      <w:bookmarkStart w:id="15" w:name="_Hlk79676153"/>
      <w:r w:rsidRPr="00222C6F">
        <w:rPr>
          <w:b/>
          <w:u w:val="single"/>
        </w:rPr>
        <w:t>Mapping Content:</w:t>
      </w:r>
      <w:r w:rsidRPr="00222C6F">
        <w:rPr>
          <w:b/>
        </w:rPr>
        <w:t xml:space="preserve"> </w:t>
      </w:r>
    </w:p>
    <w:p w14:paraId="3968C1AC" w14:textId="77777777" w:rsidR="003771CA" w:rsidRPr="00222C6F" w:rsidRDefault="003771CA" w:rsidP="003771CA">
      <w:r w:rsidRPr="00222C6F">
        <w:t xml:space="preserve">Based on the mapping review by </w:t>
      </w:r>
      <w:sdt>
        <w:sdtPr>
          <w:id w:val="718482069"/>
          <w:placeholder>
            <w:docPart w:val="6EC7EA50CB224A2E8D0FC37AF85A51C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222C6F">
            <w:t>Dave Babicki</w:t>
          </w:r>
        </w:sdtContent>
      </w:sdt>
      <w:r w:rsidRPr="00222C6F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79E30DAD2582409A98BDD788B261373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222C6F">
            <w:rPr>
              <w:bCs/>
            </w:rPr>
            <w:t>Item 1</w:t>
          </w:r>
        </w:sdtContent>
      </w:sdt>
      <w:r w:rsidRPr="00222C6F">
        <w:t xml:space="preserve"> on </w:t>
      </w:r>
      <w:sdt>
        <w:sdtPr>
          <w:rPr>
            <w:bCs/>
          </w:rPr>
          <w:id w:val="-806543619"/>
          <w:placeholder>
            <w:docPart w:val="0137C418860E4550B9B6754EA878341B"/>
          </w:placeholder>
          <w:date w:fullDate="2023-03-07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222C6F">
            <w:rPr>
              <w:bCs/>
            </w:rPr>
            <w:t>March 7, 2023</w:t>
          </w:r>
        </w:sdtContent>
      </w:sdt>
      <w:r w:rsidRPr="00222C6F">
        <w:t xml:space="preserve"> are deficient. </w:t>
      </w:r>
    </w:p>
    <w:p w14:paraId="02DAB7B5" w14:textId="77777777" w:rsidR="003771CA" w:rsidRPr="00222C6F" w:rsidRDefault="003771CA" w:rsidP="003771CA"/>
    <w:p w14:paraId="1BC65487" w14:textId="2344BF01" w:rsidR="003771CA" w:rsidRPr="00222C6F" w:rsidRDefault="00BA27A8" w:rsidP="003771CA">
      <w:sdt>
        <w:sdtPr>
          <w:id w:val="-2098478151"/>
          <w:placeholder>
            <w:docPart w:val="4F6F24324CBA4EF4845F07A510CF2C64"/>
          </w:placeholder>
          <w:dropDownList>
            <w:listItem w:value="Choose an item."/>
            <w:listItem w:displayText="Applicant" w:value="Applicant"/>
            <w:listItem w:displayText="Applicants" w:value="Applicants"/>
            <w:listItem w:displayText="Petitioner" w:value="Petitioner"/>
          </w:dropDownList>
        </w:sdtPr>
        <w:sdtEndPr/>
        <w:sdtContent>
          <w:r w:rsidR="003771CA" w:rsidRPr="00222C6F">
            <w:t>Applicant</w:t>
          </w:r>
        </w:sdtContent>
      </w:sdt>
      <w:r w:rsidR="006821E7">
        <w:t>s</w:t>
      </w:r>
      <w:r w:rsidR="003771CA" w:rsidRPr="00222C6F">
        <w:t xml:space="preserve"> must submit the following items to resolve the mapping deficiencies:</w:t>
      </w:r>
    </w:p>
    <w:p w14:paraId="22A5743F" w14:textId="77777777" w:rsidR="003771CA" w:rsidRPr="00222C6F" w:rsidRDefault="003771CA" w:rsidP="003771CA">
      <w:pPr>
        <w:pStyle w:val="ListParagraph"/>
        <w:numPr>
          <w:ilvl w:val="0"/>
          <w:numId w:val="3"/>
        </w:numPr>
        <w:jc w:val="both"/>
      </w:pPr>
      <w:r w:rsidRPr="00222C6F">
        <w:t xml:space="preserve">A general location map identifying only the </w:t>
      </w:r>
      <w:sdt>
        <w:sdtPr>
          <w:id w:val="-424730246"/>
          <w:placeholder>
            <w:docPart w:val="B9B42B6392B140B7B1EB663D3D07D954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222C6F">
            <w:t>requested area</w:t>
          </w:r>
        </w:sdtContent>
      </w:sdt>
      <w:r w:rsidRPr="00222C6F">
        <w:t>, in reference to the nearest county boundary, city, or town.</w:t>
      </w:r>
    </w:p>
    <w:p w14:paraId="40695E04" w14:textId="77777777" w:rsidR="003771CA" w:rsidRPr="00377683" w:rsidRDefault="003771CA" w:rsidP="003771CA">
      <w:pPr>
        <w:pStyle w:val="ListParagraph"/>
        <w:numPr>
          <w:ilvl w:val="0"/>
          <w:numId w:val="3"/>
        </w:numPr>
        <w:jc w:val="both"/>
      </w:pPr>
      <w:r w:rsidRPr="00222C6F">
        <w:t xml:space="preserve">A detailed map identifying </w:t>
      </w:r>
      <w:r>
        <w:t xml:space="preserve">only the </w:t>
      </w:r>
      <w:sdt>
        <w:sdtPr>
          <w:id w:val="1510714555"/>
          <w:placeholder>
            <w:docPart w:val="AA07D0C6BEED41FDA9019718F1243CA4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>
            <w:t>requested area</w:t>
          </w:r>
        </w:sdtContent>
      </w:sdt>
      <w:r>
        <w:t>, in reference to verifiable man-made and natural landmarks, such as roads, rivers, and railroads.</w:t>
      </w:r>
    </w:p>
    <w:p w14:paraId="2548A415" w14:textId="77777777" w:rsidR="003771CA" w:rsidRDefault="003771CA" w:rsidP="003771CA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</w:t>
      </w:r>
      <w:sdt>
        <w:sdtPr>
          <w:id w:val="-910997007"/>
          <w:placeholder>
            <w:docPart w:val="807B38CD6A864A7790662CA8E0F63048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>
            <w:t>requested area</w:t>
          </w:r>
        </w:sdtContent>
      </w:sdt>
      <w:r>
        <w:t>,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6ECB914B" w14:textId="77777777" w:rsidR="003771CA" w:rsidRDefault="003771CA" w:rsidP="003771CA"/>
    <w:p w14:paraId="0D7DFEE3" w14:textId="6C0D0BD4" w:rsidR="001C2315" w:rsidRPr="001C2315" w:rsidRDefault="003771CA" w:rsidP="003771CA">
      <w:pPr>
        <w:spacing w:before="240"/>
        <w:rPr>
          <w:bCs/>
        </w:rPr>
      </w:pPr>
      <w:r>
        <w:lastRenderedPageBreak/>
        <w:t xml:space="preserve">Staff recommends the </w:t>
      </w:r>
      <w:sdt>
        <w:sdtPr>
          <w:id w:val="-2031474480"/>
          <w:placeholder>
            <w:docPart w:val="7431240D865C4C2A9A9A15E9570FDD5F"/>
          </w:placeholder>
          <w:dropDownList>
            <w:listItem w:value="Choose an item."/>
            <w:listItem w:displayText="Applicant" w:value="Applicant"/>
            <w:listItem w:displayText="Applicants" w:value="Applicants"/>
            <w:listItem w:displayText="Petitioner" w:value="Petitioner"/>
          </w:dropDownList>
        </w:sdtPr>
        <w:sdtEndPr/>
        <w:sdtContent>
          <w:r w:rsidRPr="00222C6F">
            <w:t>Applicant</w:t>
          </w:r>
        </w:sdtContent>
      </w:sdt>
      <w:r w:rsidR="006821E7">
        <w:t>s</w:t>
      </w:r>
      <w:r w:rsidRPr="00222C6F">
        <w:t xml:space="preserve"> 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852ED22039EE4C3881DCCAB28295EE6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222C6F">
            <w:t>Dave Babicki</w:t>
          </w:r>
        </w:sdtContent>
      </w:sdt>
      <w:r w:rsidRPr="00222C6F">
        <w:t xml:space="preserve"> by email </w:t>
      </w:r>
      <w:r>
        <w:t xml:space="preserve">at </w:t>
      </w:r>
      <w:sdt>
        <w:sdtPr>
          <w:alias w:val="Select Email"/>
          <w:tag w:val="Select Email"/>
          <w:id w:val="-920481857"/>
          <w:placeholder>
            <w:docPart w:val="0E90C10D9C564769A5E8EFD8EFAD6398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dave.babicki@puc.texas.gov</w:t>
          </w:r>
        </w:sdtContent>
      </w:sdt>
      <w:r>
        <w:t xml:space="preserve"> to resolve the mapping deficiencies.</w:t>
      </w:r>
      <w:r w:rsidRPr="001C2315">
        <w:rPr>
          <w:bCs/>
          <w:color w:val="FF0000"/>
        </w:rPr>
        <w:t xml:space="preserve"> </w:t>
      </w:r>
      <w:r w:rsidR="001C2315" w:rsidRPr="001C2315">
        <w:rPr>
          <w:bCs/>
          <w:color w:val="FF0000"/>
        </w:rPr>
        <w:t xml:space="preserve"> </w:t>
      </w:r>
    </w:p>
    <w:p w14:paraId="35A7F866" w14:textId="77777777" w:rsidR="001C2315" w:rsidRPr="003F51B1" w:rsidRDefault="001C2315" w:rsidP="001C2315">
      <w:pPr>
        <w:pStyle w:val="NoSpacing"/>
        <w:jc w:val="both"/>
        <w:rPr>
          <w:highlight w:val="yellow"/>
        </w:rPr>
      </w:pPr>
    </w:p>
    <w:p w14:paraId="07F121CC" w14:textId="77777777" w:rsidR="00443EFC" w:rsidRDefault="00443EFC" w:rsidP="00952AD4">
      <w:pPr>
        <w:pStyle w:val="NoSpacing"/>
        <w:jc w:val="both"/>
      </w:pPr>
      <w:r>
        <w:t xml:space="preserve">Staff will need at least 30 days to review the documentation, maps, and digital data provided by the Applicants and </w:t>
      </w:r>
      <w:r w:rsidR="00CA4B9C">
        <w:t>draft</w:t>
      </w:r>
      <w:r>
        <w:t xml:space="preserve"> </w:t>
      </w:r>
      <w:r w:rsidR="001544F3">
        <w:t>a</w:t>
      </w:r>
      <w:r>
        <w:t xml:space="preserve"> recommendation.</w:t>
      </w:r>
    </w:p>
    <w:p w14:paraId="48AA4030" w14:textId="77777777" w:rsidR="00443EFC" w:rsidRDefault="00443EFC" w:rsidP="00952AD4">
      <w:pPr>
        <w:pStyle w:val="NoSpacing"/>
        <w:jc w:val="both"/>
      </w:pPr>
      <w:bookmarkStart w:id="16" w:name="_Hlk79676443"/>
      <w:bookmarkEnd w:id="14"/>
      <w:bookmarkEnd w:id="15"/>
    </w:p>
    <w:p w14:paraId="466D4A4D" w14:textId="77777777" w:rsidR="00952AD4" w:rsidRPr="005A5D0E" w:rsidRDefault="00952AD4" w:rsidP="00952AD4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bookmarkEnd w:id="16"/>
    <w:p w14:paraId="69C85625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BDFA" w14:textId="77777777" w:rsidR="00522C5B" w:rsidRDefault="00522C5B">
      <w:r>
        <w:separator/>
      </w:r>
    </w:p>
  </w:endnote>
  <w:endnote w:type="continuationSeparator" w:id="0">
    <w:p w14:paraId="6439FB7D" w14:textId="77777777" w:rsidR="00522C5B" w:rsidRDefault="0052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AE42E" w14:textId="77777777" w:rsidR="00522C5B" w:rsidRDefault="00522C5B">
      <w:r>
        <w:separator/>
      </w:r>
    </w:p>
  </w:footnote>
  <w:footnote w:type="continuationSeparator" w:id="0">
    <w:p w14:paraId="4389BFCC" w14:textId="77777777" w:rsidR="00522C5B" w:rsidRDefault="0052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ABE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2B2BFB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71954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978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2383">
    <w:abstractNumId w:val="2"/>
  </w:num>
  <w:num w:numId="2" w16cid:durableId="1068652537">
    <w:abstractNumId w:val="0"/>
  </w:num>
  <w:num w:numId="3" w16cid:durableId="7958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1CA"/>
    <w:rsid w:val="00050A1E"/>
    <w:rsid w:val="00054C7B"/>
    <w:rsid w:val="000742CC"/>
    <w:rsid w:val="00082158"/>
    <w:rsid w:val="00094623"/>
    <w:rsid w:val="00116570"/>
    <w:rsid w:val="0014247F"/>
    <w:rsid w:val="001544F3"/>
    <w:rsid w:val="001C2315"/>
    <w:rsid w:val="001E775F"/>
    <w:rsid w:val="00222C6F"/>
    <w:rsid w:val="00246BD5"/>
    <w:rsid w:val="00254E4D"/>
    <w:rsid w:val="0028111B"/>
    <w:rsid w:val="002A409D"/>
    <w:rsid w:val="002C2E67"/>
    <w:rsid w:val="00301794"/>
    <w:rsid w:val="0034127C"/>
    <w:rsid w:val="003771CA"/>
    <w:rsid w:val="00384636"/>
    <w:rsid w:val="004249AC"/>
    <w:rsid w:val="00443EFC"/>
    <w:rsid w:val="00495A15"/>
    <w:rsid w:val="00497664"/>
    <w:rsid w:val="00522C5B"/>
    <w:rsid w:val="005756F9"/>
    <w:rsid w:val="005B406F"/>
    <w:rsid w:val="006373FC"/>
    <w:rsid w:val="006821E7"/>
    <w:rsid w:val="00765C20"/>
    <w:rsid w:val="0079755E"/>
    <w:rsid w:val="007C643F"/>
    <w:rsid w:val="007E4EE0"/>
    <w:rsid w:val="008262FF"/>
    <w:rsid w:val="008B4C81"/>
    <w:rsid w:val="008C176D"/>
    <w:rsid w:val="008C469B"/>
    <w:rsid w:val="0091083F"/>
    <w:rsid w:val="00934176"/>
    <w:rsid w:val="00952AD4"/>
    <w:rsid w:val="00970207"/>
    <w:rsid w:val="009C105F"/>
    <w:rsid w:val="009F1333"/>
    <w:rsid w:val="00A17E88"/>
    <w:rsid w:val="00A3538E"/>
    <w:rsid w:val="00A513B8"/>
    <w:rsid w:val="00A7691E"/>
    <w:rsid w:val="00B56DD2"/>
    <w:rsid w:val="00BA27A8"/>
    <w:rsid w:val="00C16192"/>
    <w:rsid w:val="00C84C6E"/>
    <w:rsid w:val="00CA4B9C"/>
    <w:rsid w:val="00CC402B"/>
    <w:rsid w:val="00DA36E8"/>
    <w:rsid w:val="00E36D3C"/>
    <w:rsid w:val="00E62D26"/>
    <w:rsid w:val="00E81E82"/>
    <w:rsid w:val="00EA3635"/>
    <w:rsid w:val="00EA5690"/>
    <w:rsid w:val="00F35E4F"/>
    <w:rsid w:val="00F63FB6"/>
    <w:rsid w:val="00F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2732A"/>
  <w15:chartTrackingRefBased/>
  <w15:docId w15:val="{208C3A6D-0ECA-4BCE-8F15-4912026D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756F9"/>
    <w:rPr>
      <w:rFonts w:ascii="Times New Roman" w:hAnsi="Times New Roman"/>
      <w:b w:val="0"/>
      <w:i/>
      <w:color w:val="auto"/>
      <w:sz w:val="24"/>
      <w:u w:val="none"/>
    </w:rPr>
  </w:style>
  <w:style w:type="paragraph" w:styleId="Revision">
    <w:name w:val="Revision"/>
    <w:hidden/>
    <w:uiPriority w:val="99"/>
    <w:semiHidden/>
    <w:rsid w:val="007975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EC7EA50CB224A2E8D0FC37AF85A5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0D6DB-1D1F-485A-94AB-849FBC42E649}"/>
      </w:docPartPr>
      <w:docPartBody>
        <w:p w:rsidR="00C84633" w:rsidRDefault="00D33E09" w:rsidP="00D33E09">
          <w:pPr>
            <w:pStyle w:val="6EC7EA50CB224A2E8D0FC37AF85A51C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9E30DAD2582409A98BDD788B2613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62012-1CDC-4FC8-92F6-353B0EF2BAD8}"/>
      </w:docPartPr>
      <w:docPartBody>
        <w:p w:rsidR="00C84633" w:rsidRDefault="00D33E09" w:rsidP="00D33E09">
          <w:pPr>
            <w:pStyle w:val="79E30DAD2582409A98BDD788B261373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0137C418860E4550B9B6754EA8783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2DCE9-E764-427F-9F71-4AACA173F68F}"/>
      </w:docPartPr>
      <w:docPartBody>
        <w:p w:rsidR="00C84633" w:rsidRDefault="00D33E09" w:rsidP="00D33E09">
          <w:pPr>
            <w:pStyle w:val="0137C418860E4550B9B6754EA878341B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4F6F24324CBA4EF4845F07A510CF2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A5730-DDA6-4B92-B938-66A28DB07F9B}"/>
      </w:docPartPr>
      <w:docPartBody>
        <w:p w:rsidR="00C84633" w:rsidRDefault="00D33E09" w:rsidP="00D33E09">
          <w:pPr>
            <w:pStyle w:val="4F6F24324CBA4EF4845F07A510CF2C64"/>
          </w:pPr>
          <w:r w:rsidRPr="00BB5421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B9B42B6392B140B7B1EB663D3D07D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FC115-6C99-41F7-84FD-729F51271909}"/>
      </w:docPartPr>
      <w:docPartBody>
        <w:p w:rsidR="00C84633" w:rsidRDefault="00D33E09" w:rsidP="00D33E09">
          <w:pPr>
            <w:pStyle w:val="B9B42B6392B140B7B1EB663D3D07D954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AA07D0C6BEED41FDA9019718F1243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C6BD7-1285-4F8E-A713-6D8389C45E61}"/>
      </w:docPartPr>
      <w:docPartBody>
        <w:p w:rsidR="00C84633" w:rsidRDefault="00D33E09" w:rsidP="00D33E09">
          <w:pPr>
            <w:pStyle w:val="AA07D0C6BEED41FDA9019718F1243CA4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807B38CD6A864A7790662CA8E0F63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7DA39-DC7B-4CB7-8640-D8D22A008DED}"/>
      </w:docPartPr>
      <w:docPartBody>
        <w:p w:rsidR="00C84633" w:rsidRDefault="00D33E09" w:rsidP="00D33E09">
          <w:pPr>
            <w:pStyle w:val="807B38CD6A864A7790662CA8E0F63048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7431240D865C4C2A9A9A15E9570FD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B33FC-EF1D-42D1-85BC-F1C7E92EA210}"/>
      </w:docPartPr>
      <w:docPartBody>
        <w:p w:rsidR="00C84633" w:rsidRDefault="00D33E09" w:rsidP="00D33E09">
          <w:pPr>
            <w:pStyle w:val="7431240D865C4C2A9A9A15E9570FDD5F"/>
          </w:pPr>
          <w:r w:rsidRPr="00BB5421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852ED22039EE4C3881DCCAB28295E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4BE84-9D12-40C0-A136-6BBC95E779C2}"/>
      </w:docPartPr>
      <w:docPartBody>
        <w:p w:rsidR="00C84633" w:rsidRDefault="00D33E09" w:rsidP="00D33E09">
          <w:pPr>
            <w:pStyle w:val="852ED22039EE4C3881DCCAB28295EE6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0E90C10D9C564769A5E8EFD8EFAD6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C48A9-B6D0-4A61-B21D-0E1C5BC066DF}"/>
      </w:docPartPr>
      <w:docPartBody>
        <w:p w:rsidR="00C84633" w:rsidRDefault="00D33E09" w:rsidP="00D33E09">
          <w:pPr>
            <w:pStyle w:val="0E90C10D9C564769A5E8EFD8EFAD6398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09"/>
    <w:rsid w:val="00716B7B"/>
    <w:rsid w:val="00C84633"/>
    <w:rsid w:val="00CC1054"/>
    <w:rsid w:val="00D3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3E09"/>
    <w:rPr>
      <w:color w:val="808080"/>
    </w:rPr>
  </w:style>
  <w:style w:type="paragraph" w:customStyle="1" w:styleId="6EC7EA50CB224A2E8D0FC37AF85A51C6">
    <w:name w:val="6EC7EA50CB224A2E8D0FC37AF85A51C6"/>
    <w:rsid w:val="00D33E09"/>
  </w:style>
  <w:style w:type="paragraph" w:customStyle="1" w:styleId="79E30DAD2582409A98BDD788B261373E">
    <w:name w:val="79E30DAD2582409A98BDD788B261373E"/>
    <w:rsid w:val="00D33E09"/>
  </w:style>
  <w:style w:type="paragraph" w:customStyle="1" w:styleId="0137C418860E4550B9B6754EA878341B">
    <w:name w:val="0137C418860E4550B9B6754EA878341B"/>
    <w:rsid w:val="00D33E09"/>
  </w:style>
  <w:style w:type="paragraph" w:customStyle="1" w:styleId="4F6F24324CBA4EF4845F07A510CF2C64">
    <w:name w:val="4F6F24324CBA4EF4845F07A510CF2C64"/>
    <w:rsid w:val="00D33E09"/>
  </w:style>
  <w:style w:type="paragraph" w:customStyle="1" w:styleId="B9B42B6392B140B7B1EB663D3D07D954">
    <w:name w:val="B9B42B6392B140B7B1EB663D3D07D954"/>
    <w:rsid w:val="00D33E09"/>
  </w:style>
  <w:style w:type="paragraph" w:customStyle="1" w:styleId="AA07D0C6BEED41FDA9019718F1243CA4">
    <w:name w:val="AA07D0C6BEED41FDA9019718F1243CA4"/>
    <w:rsid w:val="00D33E09"/>
  </w:style>
  <w:style w:type="paragraph" w:customStyle="1" w:styleId="807B38CD6A864A7790662CA8E0F63048">
    <w:name w:val="807B38CD6A864A7790662CA8E0F63048"/>
    <w:rsid w:val="00D33E09"/>
  </w:style>
  <w:style w:type="paragraph" w:customStyle="1" w:styleId="7431240D865C4C2A9A9A15E9570FDD5F">
    <w:name w:val="7431240D865C4C2A9A9A15E9570FDD5F"/>
    <w:rsid w:val="00D33E09"/>
  </w:style>
  <w:style w:type="paragraph" w:customStyle="1" w:styleId="852ED22039EE4C3881DCCAB28295EE66">
    <w:name w:val="852ED22039EE4C3881DCCAB28295EE66"/>
    <w:rsid w:val="00D33E09"/>
  </w:style>
  <w:style w:type="paragraph" w:customStyle="1" w:styleId="0E90C10D9C564769A5E8EFD8EFAD6398">
    <w:name w:val="0E90C10D9C564769A5E8EFD8EFAD6398"/>
    <w:rsid w:val="00D33E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Ana Trevino</cp:lastModifiedBy>
  <cp:revision>3</cp:revision>
  <cp:lastPrinted>2014-10-31T15:06:00Z</cp:lastPrinted>
  <dcterms:created xsi:type="dcterms:W3CDTF">2023-04-04T17:05:00Z</dcterms:created>
  <dcterms:modified xsi:type="dcterms:W3CDTF">2023-04-06T15:41:00Z</dcterms:modified>
</cp:coreProperties>
</file>